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3635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MHL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C76B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3635B">
        <w:rPr>
          <w:rFonts w:ascii="Arial" w:hAnsi="Arial" w:cs="Arial"/>
          <w:sz w:val="20"/>
          <w:szCs w:val="20"/>
        </w:rPr>
        <w:t>23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3635B" w:rsidRPr="0043635B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43635B" w:rsidRPr="0043635B">
        <w:rPr>
          <w:rFonts w:ascii="Arial" w:hAnsi="Arial" w:cs="Arial"/>
          <w:sz w:val="20"/>
          <w:szCs w:val="20"/>
        </w:rPr>
        <w:t>Huu</w:t>
      </w:r>
      <w:proofErr w:type="spellEnd"/>
      <w:r w:rsidR="0043635B" w:rsidRPr="0043635B">
        <w:rPr>
          <w:rFonts w:ascii="Arial" w:hAnsi="Arial" w:cs="Arial"/>
          <w:sz w:val="20"/>
          <w:szCs w:val="20"/>
        </w:rPr>
        <w:t xml:space="preserve"> Lien Joint Stock Company</w:t>
      </w:r>
      <w:r w:rsidR="0043635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3635B" w:rsidRDefault="0043635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35B">
        <w:rPr>
          <w:rFonts w:ascii="Arial" w:hAnsi="Arial" w:cs="Arial"/>
          <w:sz w:val="20"/>
          <w:szCs w:val="20"/>
        </w:rPr>
        <w:t>Article 1: Approve the d</w:t>
      </w:r>
      <w:r>
        <w:rPr>
          <w:rFonts w:ascii="Arial" w:hAnsi="Arial" w:cs="Arial"/>
          <w:sz w:val="20"/>
          <w:szCs w:val="20"/>
        </w:rPr>
        <w:t>ocuments to be</w:t>
      </w:r>
      <w:r w:rsidRPr="0043635B">
        <w:rPr>
          <w:rFonts w:ascii="Arial" w:hAnsi="Arial" w:cs="Arial"/>
          <w:sz w:val="20"/>
          <w:szCs w:val="20"/>
        </w:rPr>
        <w:t xml:space="preserve"> submitted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43635B">
        <w:rPr>
          <w:rFonts w:ascii="Arial" w:hAnsi="Arial" w:cs="Arial"/>
          <w:sz w:val="20"/>
          <w:szCs w:val="20"/>
        </w:rPr>
        <w:t xml:space="preserve"> in 2020 </w:t>
      </w:r>
      <w:r>
        <w:rPr>
          <w:rFonts w:ascii="Arial" w:hAnsi="Arial" w:cs="Arial"/>
          <w:sz w:val="20"/>
          <w:szCs w:val="20"/>
        </w:rPr>
        <w:t>under consulting shareholders via a ballot</w:t>
      </w:r>
      <w:r w:rsidRPr="0043635B">
        <w:rPr>
          <w:rFonts w:ascii="Arial" w:hAnsi="Arial" w:cs="Arial"/>
          <w:sz w:val="20"/>
          <w:szCs w:val="20"/>
        </w:rPr>
        <w:t xml:space="preserve"> as follows: </w:t>
      </w:r>
    </w:p>
    <w:p w:rsidR="0043635B" w:rsidRDefault="0043635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4AD7">
        <w:rPr>
          <w:rFonts w:ascii="Arial" w:hAnsi="Arial" w:cs="Arial"/>
          <w:sz w:val="20"/>
          <w:szCs w:val="20"/>
        </w:rPr>
        <w:t>Ballot for consulting shareholder</w:t>
      </w:r>
    </w:p>
    <w:p w:rsidR="005E4AD7" w:rsidRDefault="005E4AD7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of approving</w:t>
      </w:r>
      <w:r w:rsidRPr="0043635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private placement of</w:t>
      </w:r>
      <w:r w:rsidRPr="0043635B">
        <w:rPr>
          <w:rFonts w:ascii="Arial" w:hAnsi="Arial" w:cs="Arial"/>
          <w:sz w:val="20"/>
          <w:szCs w:val="20"/>
        </w:rPr>
        <w:t xml:space="preserve"> convertible bonds  </w:t>
      </w:r>
    </w:p>
    <w:p w:rsidR="005E4AD7" w:rsidRDefault="0043635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35B">
        <w:rPr>
          <w:rFonts w:ascii="Arial" w:hAnsi="Arial" w:cs="Arial"/>
          <w:sz w:val="20"/>
          <w:szCs w:val="20"/>
        </w:rPr>
        <w:t xml:space="preserve">- Draft </w:t>
      </w:r>
      <w:r w:rsidR="005E4AD7">
        <w:rPr>
          <w:rFonts w:ascii="Arial" w:hAnsi="Arial" w:cs="Arial"/>
          <w:sz w:val="20"/>
          <w:szCs w:val="20"/>
        </w:rPr>
        <w:t xml:space="preserve">General Mandate </w:t>
      </w:r>
    </w:p>
    <w:p w:rsidR="0043635B" w:rsidRDefault="0043635B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35B">
        <w:rPr>
          <w:rFonts w:ascii="Arial" w:hAnsi="Arial" w:cs="Arial"/>
          <w:sz w:val="20"/>
          <w:szCs w:val="20"/>
        </w:rPr>
        <w:t>Article 2: Assign and authorize Mr. Tran Tuan Minh - Chairman of the Board of Directors t</w:t>
      </w:r>
      <w:r w:rsidR="005E4AD7">
        <w:rPr>
          <w:rFonts w:ascii="Arial" w:hAnsi="Arial" w:cs="Arial"/>
          <w:sz w:val="20"/>
          <w:szCs w:val="20"/>
        </w:rPr>
        <w:t>o implement all the tasks</w:t>
      </w:r>
      <w:r w:rsidRPr="0043635B">
        <w:rPr>
          <w:rFonts w:ascii="Arial" w:hAnsi="Arial" w:cs="Arial"/>
          <w:sz w:val="20"/>
          <w:szCs w:val="20"/>
        </w:rPr>
        <w:t xml:space="preserve"> in accordance with the current law and the Charter</w:t>
      </w:r>
      <w:r w:rsidR="005E4AD7">
        <w:rPr>
          <w:rFonts w:ascii="Arial" w:hAnsi="Arial" w:cs="Arial"/>
          <w:sz w:val="20"/>
          <w:szCs w:val="20"/>
        </w:rPr>
        <w:t xml:space="preserve"> of </w:t>
      </w:r>
      <w:r w:rsidR="005E4AD7" w:rsidRPr="005E4AD7">
        <w:rPr>
          <w:rFonts w:ascii="Arial" w:hAnsi="Arial" w:cs="Arial"/>
          <w:sz w:val="20"/>
          <w:szCs w:val="20"/>
        </w:rPr>
        <w:t xml:space="preserve">Minh </w:t>
      </w:r>
      <w:proofErr w:type="spellStart"/>
      <w:r w:rsidR="005E4AD7" w:rsidRPr="005E4AD7">
        <w:rPr>
          <w:rFonts w:ascii="Arial" w:hAnsi="Arial" w:cs="Arial"/>
          <w:sz w:val="20"/>
          <w:szCs w:val="20"/>
        </w:rPr>
        <w:t>Huu</w:t>
      </w:r>
      <w:proofErr w:type="spellEnd"/>
      <w:r w:rsidR="005E4AD7" w:rsidRPr="005E4AD7">
        <w:rPr>
          <w:rFonts w:ascii="Arial" w:hAnsi="Arial" w:cs="Arial"/>
          <w:sz w:val="20"/>
          <w:szCs w:val="20"/>
        </w:rPr>
        <w:t xml:space="preserve"> Lien Joint Stock Company</w:t>
      </w:r>
      <w:r w:rsidR="005E4AD7">
        <w:rPr>
          <w:rFonts w:ascii="Arial" w:hAnsi="Arial" w:cs="Arial"/>
          <w:sz w:val="20"/>
          <w:szCs w:val="20"/>
        </w:rPr>
        <w:t xml:space="preserve"> to implement the private placement of convertible bonds</w:t>
      </w:r>
    </w:p>
    <w:p w:rsidR="005E4AD7" w:rsidRDefault="005E4AD7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The Board resolution takes effect from the signing date </w:t>
      </w:r>
      <w:bookmarkStart w:id="0" w:name="_GoBack"/>
      <w:bookmarkEnd w:id="0"/>
    </w:p>
    <w:sectPr w:rsidR="005E4AD7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0A2C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3635B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37A65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4AD7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668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401</cp:revision>
  <dcterms:created xsi:type="dcterms:W3CDTF">2019-10-16T10:03:00Z</dcterms:created>
  <dcterms:modified xsi:type="dcterms:W3CDTF">2020-07-26T10:45:00Z</dcterms:modified>
</cp:coreProperties>
</file>